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FA" w:rsidRDefault="005B3BFA" w:rsidP="0002685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«Методика организации экспериментальной деятельности в детском саду»</w:t>
      </w:r>
    </w:p>
    <w:p w:rsidR="005B3BFA" w:rsidRDefault="00026859" w:rsidP="0002685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(консультация для воспитателей)</w:t>
      </w:r>
    </w:p>
    <w:p w:rsidR="00026859" w:rsidRDefault="00026859" w:rsidP="0002685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026859" w:rsidRPr="00026859" w:rsidRDefault="00026859" w:rsidP="00026859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Зудина Ю.С., воспитатель</w:t>
      </w:r>
    </w:p>
    <w:p w:rsidR="00026859" w:rsidRDefault="00026859" w:rsidP="005B3B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859" w:rsidRDefault="00026859" w:rsidP="005B3B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BFA" w:rsidRDefault="005B3BFA" w:rsidP="005B3B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Современные дети живут в эпоху информатизации и компьютеризации. 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мыслить самостоятельно и творчески.</w:t>
      </w:r>
    </w:p>
    <w:p w:rsidR="005B3BFA" w:rsidRDefault="005B3BFA" w:rsidP="005B3B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Детское экспериментирование претендует на роль ведущей деятельности в период дошкольного развития ребенка. Экспериментирование пронизывает все сферы детской деятельности: прием пищи, игру, образовательную деятельность, прогулку, сон. Ребенок-дошкольник сам по себе уже является исследователем</w:t>
      </w:r>
      <w:r w:rsidR="009A3EEA">
        <w:rPr>
          <w:rFonts w:ascii="Times New Roman" w:hAnsi="Times New Roman" w:cs="Times New Roman"/>
          <w:sz w:val="28"/>
          <w:szCs w:val="28"/>
        </w:rPr>
        <w:t>, проявляя живой интерес к различного рода исследовательской деятельности – к экспериментированию. Опыты помогают развивать мышление, логику, творчество ребенка, позволяют наглядно показать связи между живым и неживым в природе. Знания, полученные во время проведения опытов, запоминаются надолго.</w:t>
      </w:r>
    </w:p>
    <w:p w:rsidR="009A3EEA" w:rsidRDefault="009A3EEA" w:rsidP="005B3B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77D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77D5">
        <w:rPr>
          <w:rFonts w:ascii="Times New Roman" w:hAnsi="Times New Roman" w:cs="Times New Roman"/>
          <w:b/>
          <w:sz w:val="28"/>
          <w:szCs w:val="28"/>
        </w:rPr>
        <w:t>Алгоритм подготовки занятия-экспериментирования.</w:t>
      </w:r>
    </w:p>
    <w:p w:rsidR="004C77D5" w:rsidRDefault="004C77D5" w:rsidP="004C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объекта исследования.</w:t>
      </w:r>
    </w:p>
    <w:p w:rsidR="004C77D5" w:rsidRDefault="004C77D5" w:rsidP="004C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 (экскурсии, наблюдения, беседы, чтение, рассматривание иллюстративных материалов, зарисовки отдельных явлений, фактов и пр.) по изучению теории вопроса.</w:t>
      </w:r>
    </w:p>
    <w:p w:rsidR="004C77D5" w:rsidRDefault="004C77D5" w:rsidP="004C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типа, вида и тематики занятия-экспериментирования.</w:t>
      </w:r>
    </w:p>
    <w:p w:rsidR="004C77D5" w:rsidRDefault="004C77D5" w:rsidP="004C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цели, задач работы с детьми.</w:t>
      </w:r>
    </w:p>
    <w:p w:rsidR="004C77D5" w:rsidRDefault="004C77D5" w:rsidP="004C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тренинг внимания, восприятия, памяти, логики мышления.</w:t>
      </w:r>
    </w:p>
    <w:p w:rsidR="004C77D5" w:rsidRDefault="004C77D5" w:rsidP="004C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исследовательская работа с использованием оборудования, учебных пособий.</w:t>
      </w:r>
    </w:p>
    <w:p w:rsidR="004C77D5" w:rsidRDefault="004C77D5" w:rsidP="004C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Выбор и подготовка пособий и оборудования с учетом сезона, возраста детей, изучаемой темы.</w:t>
      </w:r>
    </w:p>
    <w:p w:rsidR="004C77D5" w:rsidRDefault="004C77D5" w:rsidP="004C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результатов наблюдений в различных формах (дневники наблюдений, коллажи,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фотографии, рассказы, рисунки и пр.) с целью подведения детей к самостоятельным выводам по результатам исследования.</w:t>
      </w:r>
    </w:p>
    <w:p w:rsidR="004C77D5" w:rsidRDefault="004C77D5" w:rsidP="004C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Уточнение, каким будет эксперимент </w:t>
      </w:r>
      <w:r w:rsidR="006617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7CA">
        <w:rPr>
          <w:rFonts w:ascii="Times New Roman" w:hAnsi="Times New Roman" w:cs="Times New Roman"/>
          <w:sz w:val="28"/>
          <w:szCs w:val="28"/>
        </w:rPr>
        <w:t>кратковременным или долговременным.</w:t>
      </w:r>
    </w:p>
    <w:p w:rsidR="006617CA" w:rsidRDefault="006617CA" w:rsidP="004C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Прогнозирование результата.</w:t>
      </w:r>
    </w:p>
    <w:p w:rsidR="006617CA" w:rsidRDefault="006617CA" w:rsidP="004C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последовательности действий.</w:t>
      </w:r>
    </w:p>
    <w:p w:rsidR="006617CA" w:rsidRDefault="006617CA" w:rsidP="006617C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правил безопасности.</w:t>
      </w:r>
    </w:p>
    <w:p w:rsidR="006617CA" w:rsidRDefault="006617CA" w:rsidP="006617C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Структура занятия-экспериментирования.</w:t>
      </w:r>
    </w:p>
    <w:p w:rsidR="006617CA" w:rsidRDefault="006617CA" w:rsidP="006617C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исследовательской задачи </w:t>
      </w:r>
      <w:r w:rsidR="00977991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поддержке в младшем, среднем дошкольном возрасте, самостоятельно в старшем дошкольном возрасте).</w:t>
      </w:r>
    </w:p>
    <w:p w:rsidR="006617CA" w:rsidRDefault="006617CA" w:rsidP="006617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7CA">
        <w:rPr>
          <w:rFonts w:ascii="Times New Roman" w:hAnsi="Times New Roman" w:cs="Times New Roman"/>
          <w:sz w:val="28"/>
          <w:szCs w:val="28"/>
        </w:rPr>
        <w:t>Проблемная задача должна быть понятной, следовательно, она должна вызывать интерес, определенные эмоциональные переживания и содержать новизну. Должна быть представлена в виде проблемной, осмысленной</w:t>
      </w:r>
      <w:r>
        <w:rPr>
          <w:rFonts w:ascii="Times New Roman" w:hAnsi="Times New Roman" w:cs="Times New Roman"/>
          <w:sz w:val="28"/>
          <w:szCs w:val="28"/>
        </w:rPr>
        <w:t xml:space="preserve"> ситуации с опорой на общественный и непосредственно жизненный опыт детей. Проблемная задача должна мотивировать ребенка на поиск ответа, однако, трудность должна быть доступной, преодолимой для ребенка. Проблема должна быть направлена на поиск смысла происходящих изменений: означает побуждение ребенка к эмоционально-познавательной деятельности.</w:t>
      </w:r>
    </w:p>
    <w:p w:rsidR="006617CA" w:rsidRDefault="006617CA" w:rsidP="006617C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Прогнозирование результата (старший дошкольный возраст).</w:t>
      </w:r>
    </w:p>
    <w:p w:rsidR="006617CA" w:rsidRDefault="006617CA" w:rsidP="006617C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правил безопасности жизнедеятельности в ходе осуществления экспериментирования.</w:t>
      </w:r>
    </w:p>
    <w:p w:rsidR="006617CA" w:rsidRDefault="006617CA" w:rsidP="006617C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детей на подгруппы, выбор ведущих, капитанов, помогающих организовать работу сверстников, комментирующих ход и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результаты совместной деятельности детей в группах (старший дошкольный возраст).</w:t>
      </w:r>
    </w:p>
    <w:p w:rsidR="006617CA" w:rsidRDefault="006617CA" w:rsidP="006617C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эксперимента (под руководством воспитателя).</w:t>
      </w:r>
    </w:p>
    <w:p w:rsidR="006617CA" w:rsidRDefault="006617CA" w:rsidP="006617C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результатов эксперимента.</w:t>
      </w:r>
    </w:p>
    <w:p w:rsidR="006617CA" w:rsidRDefault="006617CA" w:rsidP="006617C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Фиксирование результатов эксперимента.</w:t>
      </w:r>
    </w:p>
    <w:p w:rsidR="006617CA" w:rsidRDefault="009372F7" w:rsidP="006617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Наблюдаемые явления фиксируют для того, чтобы они лучше запечатлелись в памяти детей и могли быть воспроизведены в нужный момент. Во время наблюдения в основном функционирует зрительная память. При фиксации же наблюдаемых явлений участвуют и другие виды памяти – двигательная, слуховая, обонятельная, тактильная. Фиксируя увиденное, необходимо анализировать явление, выделять главное, чтобы отразить его в своих дневниках. Это предполагает участие в работе не только проекционных, но и ассоциативных зон мозга, что стимулирует развитие основных мыслительных операций. Этой же цели служит обсуждение увиденного в процессе фиксации. Оно способствует развитию внешней и внутренней речи, уточнению и конкретизации наблюдаемого явления.</w:t>
      </w:r>
    </w:p>
    <w:p w:rsidR="009372F7" w:rsidRDefault="009372F7" w:rsidP="006617C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фиксации наблюдений существует три вида документов: календарь погоды, календарь природы, дневник (альбом) наблюдений.</w:t>
      </w:r>
    </w:p>
    <w:p w:rsidR="009372F7" w:rsidRDefault="009372F7" w:rsidP="009372F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выводов </w:t>
      </w:r>
      <w:r w:rsidR="00977991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поддержке в раннем и младшем возрасте, самостоятельно в среднем и старшем дошкольном возрасте).</w:t>
      </w:r>
    </w:p>
    <w:p w:rsidR="009372F7" w:rsidRDefault="009372F7" w:rsidP="009372F7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Памятка для воспитателей.</w:t>
      </w:r>
    </w:p>
    <w:p w:rsidR="009372F7" w:rsidRDefault="009372F7" w:rsidP="009372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проведения эмпирических исследований было найдено несколько общих правил. Их соблюдение воспитателем позволяет успешно решать задачи исследовательского обучения. Самое главное – подходите к проведению этой работы творчески. Для этого:</w:t>
      </w:r>
    </w:p>
    <w:p w:rsidR="003D69F7" w:rsidRDefault="003D69F7" w:rsidP="009372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 детей действовать самостоятельно и независимо, избегайте прямых инструкций;</w:t>
      </w:r>
    </w:p>
    <w:p w:rsidR="003D69F7" w:rsidRDefault="003D69F7" w:rsidP="009372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сдерживайте инициативы детей;</w:t>
      </w:r>
    </w:p>
    <w:p w:rsidR="003D69F7" w:rsidRDefault="003D69F7" w:rsidP="009372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 делайте за них то, что они могут сделать (или могут научиться делать) самостоятельно;</w:t>
      </w:r>
    </w:p>
    <w:p w:rsidR="003D69F7" w:rsidRDefault="003D69F7" w:rsidP="009372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спешите с вынесением суждений;</w:t>
      </w:r>
    </w:p>
    <w:p w:rsidR="00977991" w:rsidRDefault="003D69F7" w:rsidP="009372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Помогайте детям учиться управлять процессом усвоения знаний:</w:t>
      </w:r>
    </w:p>
    <w:p w:rsidR="003D69F7" w:rsidRDefault="003D69F7" w:rsidP="009372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991">
        <w:rPr>
          <w:rFonts w:ascii="Times New Roman" w:hAnsi="Times New Roman" w:cs="Times New Roman"/>
          <w:sz w:val="28"/>
          <w:szCs w:val="28"/>
        </w:rPr>
        <w:t>а) прослеживать</w:t>
      </w:r>
      <w:r>
        <w:rPr>
          <w:rFonts w:ascii="Times New Roman" w:hAnsi="Times New Roman" w:cs="Times New Roman"/>
          <w:sz w:val="28"/>
          <w:szCs w:val="28"/>
        </w:rPr>
        <w:t xml:space="preserve"> связь между предметами, событиями и явлениями;</w:t>
      </w:r>
    </w:p>
    <w:p w:rsidR="003D69F7" w:rsidRDefault="00977991" w:rsidP="009372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формировать</w:t>
      </w:r>
      <w:r w:rsidR="003D69F7">
        <w:rPr>
          <w:rFonts w:ascii="Times New Roman" w:hAnsi="Times New Roman" w:cs="Times New Roman"/>
          <w:sz w:val="28"/>
          <w:szCs w:val="28"/>
        </w:rPr>
        <w:t xml:space="preserve"> навыки самостоятельного решения проблем исследования: анализа и синтезирования, классификации, обобщения информации.</w:t>
      </w:r>
    </w:p>
    <w:p w:rsidR="003D69F7" w:rsidRPr="009372F7" w:rsidRDefault="003D69F7" w:rsidP="009372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поставленных задач необходимо создать условия в предметно-развивающей среде группы (уголок экспериментирования, мини-лаборатория).</w:t>
      </w:r>
    </w:p>
    <w:p w:rsidR="006617CA" w:rsidRPr="006617CA" w:rsidRDefault="006617CA" w:rsidP="006617CA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7D5" w:rsidRPr="004C77D5" w:rsidRDefault="004C77D5" w:rsidP="004C77D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EEA" w:rsidRPr="005B3BFA" w:rsidRDefault="009A3EEA" w:rsidP="005B3B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B3BFA" w:rsidRPr="005B3BFA" w:rsidRDefault="005B3BFA" w:rsidP="005B3B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B3BFA" w:rsidRPr="005B3BFA" w:rsidSect="00E2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36B"/>
    <w:multiLevelType w:val="hybridMultilevel"/>
    <w:tmpl w:val="27D2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C24B6"/>
    <w:multiLevelType w:val="hybridMultilevel"/>
    <w:tmpl w:val="BDD8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FA"/>
    <w:rsid w:val="00026859"/>
    <w:rsid w:val="00202F68"/>
    <w:rsid w:val="003D69F7"/>
    <w:rsid w:val="004348B8"/>
    <w:rsid w:val="004C77D5"/>
    <w:rsid w:val="005B3BFA"/>
    <w:rsid w:val="006617CA"/>
    <w:rsid w:val="009372F7"/>
    <w:rsid w:val="00977991"/>
    <w:rsid w:val="009A3EEA"/>
    <w:rsid w:val="00E2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8E11"/>
  <w15:docId w15:val="{FEE2458C-E8E1-4535-882C-F379A39C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</cp:lastModifiedBy>
  <cp:revision>3</cp:revision>
  <dcterms:created xsi:type="dcterms:W3CDTF">2016-12-02T20:18:00Z</dcterms:created>
  <dcterms:modified xsi:type="dcterms:W3CDTF">2016-12-02T20:21:00Z</dcterms:modified>
</cp:coreProperties>
</file>