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C2" w:rsidRPr="001176C2" w:rsidRDefault="001176C2" w:rsidP="001176C2">
      <w:pPr>
        <w:shd w:val="clear" w:color="auto" w:fill="FFFFFF"/>
        <w:spacing w:after="0" w:line="360" w:lineRule="auto"/>
        <w:ind w:firstLine="709"/>
        <w:jc w:val="center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1176C2">
        <w:rPr>
          <w:rFonts w:ascii="Times New Roman" w:hAnsi="Times New Roman" w:cs="Times New Roman"/>
          <w:b/>
          <w:sz w:val="28"/>
          <w:szCs w:val="28"/>
        </w:rPr>
        <w:t xml:space="preserve">Развитие познавательного и речевого развития детей дошкольного возраста на основе использования </w:t>
      </w:r>
      <w:proofErr w:type="gramStart"/>
      <w:r w:rsidRPr="001176C2">
        <w:rPr>
          <w:rFonts w:ascii="Times New Roman" w:hAnsi="Times New Roman" w:cs="Times New Roman"/>
          <w:b/>
          <w:sz w:val="28"/>
          <w:szCs w:val="28"/>
        </w:rPr>
        <w:t>современных  технологий</w:t>
      </w:r>
      <w:proofErr w:type="gramEnd"/>
      <w:r w:rsidRPr="001176C2">
        <w:rPr>
          <w:rFonts w:ascii="Times New Roman" w:hAnsi="Times New Roman" w:cs="Times New Roman"/>
          <w:b/>
          <w:sz w:val="28"/>
          <w:szCs w:val="28"/>
        </w:rPr>
        <w:t xml:space="preserve"> в образовательном процессе</w:t>
      </w:r>
    </w:p>
    <w:p w:rsidR="0084436D" w:rsidRPr="0084436D" w:rsidRDefault="0084436D" w:rsidP="008443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Развивать речь ребенка</w:t>
      </w:r>
      <w:r w:rsidRPr="0084436D">
        <w:rPr>
          <w:sz w:val="28"/>
          <w:szCs w:val="28"/>
        </w:rPr>
        <w:t>, не включая его в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познавательную деятельность невозможно</w:t>
      </w:r>
      <w:r w:rsidRPr="0084436D">
        <w:rPr>
          <w:sz w:val="28"/>
          <w:szCs w:val="28"/>
        </w:rPr>
        <w:t>, т. к. речь сопровождает совершенствует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познавательную деятельность детей</w:t>
      </w:r>
      <w:r w:rsidRPr="0084436D">
        <w:rPr>
          <w:sz w:val="28"/>
          <w:szCs w:val="28"/>
        </w:rPr>
        <w:t>, делая ее более целенаправленной и осознанной.</w:t>
      </w:r>
    </w:p>
    <w:p w:rsidR="0084436D" w:rsidRPr="0084436D" w:rsidRDefault="0084436D" w:rsidP="008443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36D">
        <w:rPr>
          <w:sz w:val="28"/>
          <w:szCs w:val="28"/>
        </w:rPr>
        <w:t>Известно, что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дошкольный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sz w:val="28"/>
          <w:szCs w:val="28"/>
        </w:rPr>
        <w:t>возраст – это благоприятный период для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развития всех сторон речи</w:t>
      </w:r>
      <w:r w:rsidRPr="0084436D">
        <w:rPr>
          <w:sz w:val="28"/>
          <w:szCs w:val="28"/>
        </w:rPr>
        <w:t xml:space="preserve">, расширения и обогащения детских представлений о разнообразии окружающего мира. Поэтому </w:t>
      </w:r>
      <w:r>
        <w:rPr>
          <w:sz w:val="28"/>
          <w:szCs w:val="28"/>
        </w:rPr>
        <w:t>задача состоит</w:t>
      </w:r>
      <w:r w:rsidRPr="0084436D">
        <w:rPr>
          <w:sz w:val="28"/>
          <w:szCs w:val="28"/>
        </w:rPr>
        <w:t xml:space="preserve"> не в том, чтобы поскорее научить ребенка писать и считать, </w:t>
      </w:r>
      <w:proofErr w:type="gramStart"/>
      <w:r w:rsidRPr="0084436D">
        <w:rPr>
          <w:sz w:val="28"/>
          <w:szCs w:val="28"/>
        </w:rPr>
        <w:t>а</w:t>
      </w:r>
      <w:proofErr w:type="gramEnd"/>
      <w:r w:rsidRPr="0084436D">
        <w:rPr>
          <w:sz w:val="28"/>
          <w:szCs w:val="28"/>
        </w:rPr>
        <w:t xml:space="preserve"> чтобы обогатить его речь и представления об окружающем мире, научить видеть в нем закономерности.</w:t>
      </w:r>
    </w:p>
    <w:p w:rsidR="0084436D" w:rsidRPr="0084436D" w:rsidRDefault="0084436D" w:rsidP="008443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36D">
        <w:rPr>
          <w:sz w:val="28"/>
          <w:szCs w:val="28"/>
          <w:bdr w:val="none" w:sz="0" w:space="0" w:color="auto" w:frame="1"/>
        </w:rPr>
        <w:t>Проблема развития речи у детей особенно</w:t>
      </w:r>
      <w:r w:rsidRPr="0084436D">
        <w:rPr>
          <w:rStyle w:val="apple-converted-space"/>
          <w:rFonts w:eastAsiaTheme="minorEastAsia"/>
          <w:sz w:val="28"/>
          <w:szCs w:val="28"/>
          <w:bdr w:val="none" w:sz="0" w:space="0" w:color="auto" w:frame="1"/>
        </w:rPr>
        <w:t> </w:t>
      </w:r>
      <w:r w:rsidRPr="0084436D">
        <w:rPr>
          <w:bCs/>
          <w:sz w:val="28"/>
          <w:szCs w:val="28"/>
          <w:bdr w:val="none" w:sz="0" w:space="0" w:color="auto" w:frame="1"/>
        </w:rPr>
        <w:t>актуальна</w:t>
      </w:r>
      <w:r w:rsidRPr="0084436D">
        <w:rPr>
          <w:rStyle w:val="apple-converted-space"/>
          <w:rFonts w:eastAsiaTheme="minorEastAsia"/>
          <w:bCs/>
          <w:sz w:val="28"/>
          <w:szCs w:val="28"/>
          <w:bdr w:val="none" w:sz="0" w:space="0" w:color="auto" w:frame="1"/>
        </w:rPr>
        <w:t> </w:t>
      </w:r>
      <w:r w:rsidRPr="0084436D">
        <w:rPr>
          <w:sz w:val="28"/>
          <w:szCs w:val="28"/>
          <w:bdr w:val="none" w:sz="0" w:space="0" w:color="auto" w:frame="1"/>
        </w:rPr>
        <w:t>в настоящее время, так как из жизни ребенка уходит речь.</w:t>
      </w:r>
    </w:p>
    <w:p w:rsidR="0084436D" w:rsidRPr="0084436D" w:rsidRDefault="0084436D" w:rsidP="008443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36D">
        <w:rPr>
          <w:sz w:val="28"/>
          <w:szCs w:val="28"/>
        </w:rPr>
        <w:t>Современные дети живут в эпоху информационных технологий, они любознательны, пытливы, активно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познают окружающий мир</w:t>
      </w:r>
      <w:r w:rsidRPr="0084436D">
        <w:rPr>
          <w:sz w:val="28"/>
          <w:szCs w:val="28"/>
        </w:rPr>
        <w:t>, но компьютер и телевидение не дают в полном объеме представления о предметах, явлениях окружающей действительности и не способствуют речевому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развитию детей</w:t>
      </w:r>
      <w:r w:rsidRPr="0084436D">
        <w:rPr>
          <w:sz w:val="28"/>
          <w:szCs w:val="28"/>
        </w:rPr>
        <w:t>.</w:t>
      </w:r>
    </w:p>
    <w:p w:rsidR="0084436D" w:rsidRPr="0084436D" w:rsidRDefault="0084436D" w:rsidP="008443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36D">
        <w:rPr>
          <w:sz w:val="28"/>
          <w:szCs w:val="28"/>
        </w:rPr>
        <w:t>А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дошкольный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sz w:val="28"/>
          <w:szCs w:val="28"/>
        </w:rPr>
        <w:t>возраст является решающим для дальнейшего обучения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sz w:val="28"/>
          <w:szCs w:val="28"/>
          <w:bdr w:val="none" w:sz="0" w:space="0" w:color="auto" w:frame="1"/>
        </w:rPr>
        <w:t>ребенка</w:t>
      </w:r>
      <w:r w:rsidRPr="0084436D">
        <w:rPr>
          <w:sz w:val="28"/>
          <w:szCs w:val="28"/>
        </w:rPr>
        <w:t>: все, что узнал или не смог узнать ребенок в эти ранние годы, ощутимо отразится на его дальнейшем интеллектуальном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развитии</w:t>
      </w:r>
      <w:r w:rsidRPr="0084436D">
        <w:rPr>
          <w:sz w:val="28"/>
          <w:szCs w:val="28"/>
        </w:rPr>
        <w:t>, и школьное обучение будет не в состоянии компенсировать проблемы в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развитии детей</w:t>
      </w:r>
      <w:r w:rsidRPr="0084436D">
        <w:rPr>
          <w:sz w:val="28"/>
          <w:szCs w:val="28"/>
        </w:rPr>
        <w:t>. Поэтому главной задачей воспитателей является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развитие познавательных способностей дошкольников и развитие речи</w:t>
      </w:r>
      <w:r w:rsidRPr="0084436D">
        <w:rPr>
          <w:sz w:val="28"/>
          <w:szCs w:val="28"/>
        </w:rPr>
        <w:t>, умение общаться.</w:t>
      </w:r>
    </w:p>
    <w:p w:rsidR="0084436D" w:rsidRPr="0084436D" w:rsidRDefault="0084436D" w:rsidP="008443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Познавательное развитие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sz w:val="28"/>
          <w:szCs w:val="28"/>
        </w:rPr>
        <w:t xml:space="preserve">ребенка осуществляется под влиянием </w:t>
      </w:r>
      <w:bookmarkStart w:id="0" w:name="_GoBack"/>
      <w:bookmarkEnd w:id="0"/>
      <w:r w:rsidRPr="0084436D">
        <w:rPr>
          <w:sz w:val="28"/>
          <w:szCs w:val="28"/>
        </w:rPr>
        <w:t>социальной среды. В процессе общения с окружающим он усваивает язык, а вместе с ним и сложившуюся систему понятий. В результате уже в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дошкольном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sz w:val="28"/>
          <w:szCs w:val="28"/>
        </w:rPr>
        <w:t>возрасте ребенок овладевает языком настолько, что пользуется им свободно как средством общения.</w:t>
      </w:r>
    </w:p>
    <w:p w:rsidR="0084436D" w:rsidRPr="0084436D" w:rsidRDefault="0084436D" w:rsidP="008443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36D">
        <w:rPr>
          <w:sz w:val="28"/>
          <w:szCs w:val="28"/>
        </w:rPr>
        <w:lastRenderedPageBreak/>
        <w:t>Речь сопровождает и совершенствует</w:t>
      </w:r>
      <w:r w:rsidRPr="0084436D">
        <w:rPr>
          <w:rStyle w:val="apple-converted-space"/>
          <w:rFonts w:eastAsiaTheme="minorEastAsia"/>
          <w:sz w:val="28"/>
          <w:szCs w:val="28"/>
        </w:rPr>
        <w:t> </w:t>
      </w:r>
      <w:r w:rsidRPr="0084436D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познавательную деятельность детей</w:t>
      </w:r>
      <w:r w:rsidRPr="0084436D">
        <w:rPr>
          <w:sz w:val="28"/>
          <w:szCs w:val="28"/>
        </w:rPr>
        <w:t>, делает более целенаправленной и осознанной трудовую активность, обогащает игры, способствует проявлению творчества и фантазии в изобразительной, музыкальной, литературной деятельности, в сфере общения.</w:t>
      </w:r>
    </w:p>
    <w:p w:rsidR="0084436D" w:rsidRPr="0084436D" w:rsidRDefault="0084436D" w:rsidP="008443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36D">
        <w:rPr>
          <w:sz w:val="28"/>
          <w:szCs w:val="28"/>
        </w:rPr>
        <w:t xml:space="preserve">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проблема воспитания. В настоящее время нет необходимости доказывать, что развитие речи самым тесным образом связано с развитием сознания, познания окружающего мира, развития личности в целом. </w:t>
      </w:r>
    </w:p>
    <w:p w:rsidR="0084436D" w:rsidRPr="0084436D" w:rsidRDefault="0084436D" w:rsidP="008443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Направление, над которым я работала «</w:t>
      </w:r>
      <w:r w:rsidRPr="0084436D">
        <w:rPr>
          <w:sz w:val="28"/>
          <w:szCs w:val="28"/>
          <w:shd w:val="clear" w:color="auto" w:fill="FFFFFF"/>
        </w:rPr>
        <w:t>Развитие познавательно-исследовательской деятельности детей дошкольного возраста посредством реализации детско-родительских проектов</w:t>
      </w:r>
      <w:r>
        <w:rPr>
          <w:sz w:val="28"/>
          <w:szCs w:val="28"/>
        </w:rPr>
        <w:t>»</w:t>
      </w:r>
      <w:r w:rsidRPr="0084436D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получило</w:t>
      </w:r>
      <w:r w:rsidRPr="0084436D">
        <w:rPr>
          <w:sz w:val="28"/>
          <w:szCs w:val="28"/>
        </w:rPr>
        <w:t xml:space="preserve"> свое продолжение и</w:t>
      </w:r>
      <w:r>
        <w:rPr>
          <w:sz w:val="28"/>
          <w:szCs w:val="28"/>
        </w:rPr>
        <w:t xml:space="preserve"> развитие, с учетом значимости </w:t>
      </w:r>
      <w:r w:rsidRPr="0084436D">
        <w:rPr>
          <w:sz w:val="28"/>
          <w:szCs w:val="28"/>
        </w:rPr>
        <w:t xml:space="preserve">речевого развития дошкольников в процессе познавательной деятельности.     </w:t>
      </w:r>
      <w:r w:rsidR="001176C2">
        <w:rPr>
          <w:sz w:val="28"/>
          <w:szCs w:val="28"/>
        </w:rPr>
        <w:t>Тема следующего направления, по которому я планирую работать</w:t>
      </w:r>
      <w:r w:rsidRPr="0084436D">
        <w:rPr>
          <w:sz w:val="28"/>
          <w:szCs w:val="28"/>
        </w:rPr>
        <w:t xml:space="preserve">: «Развитие познавательного и речевого развития детей дошкольного возраста на основе использования </w:t>
      </w:r>
      <w:proofErr w:type="gramStart"/>
      <w:r w:rsidRPr="0084436D">
        <w:rPr>
          <w:sz w:val="28"/>
          <w:szCs w:val="28"/>
        </w:rPr>
        <w:t>современных  технологий</w:t>
      </w:r>
      <w:proofErr w:type="gramEnd"/>
      <w:r w:rsidRPr="0084436D">
        <w:rPr>
          <w:sz w:val="28"/>
          <w:szCs w:val="28"/>
        </w:rPr>
        <w:t xml:space="preserve"> в образовательном процессе».</w:t>
      </w:r>
    </w:p>
    <w:p w:rsidR="0084436D" w:rsidRPr="0084436D" w:rsidRDefault="0084436D" w:rsidP="008443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36D">
        <w:rPr>
          <w:sz w:val="28"/>
          <w:szCs w:val="28"/>
        </w:rPr>
        <w:t>Цель: Совершенствовать условия, обеспечивающие качественное познавательно и речевое развитие детей на основе использования современных образовательных технологий.</w:t>
      </w:r>
    </w:p>
    <w:p w:rsidR="0084436D" w:rsidRPr="0084436D" w:rsidRDefault="0084436D" w:rsidP="008443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36D">
        <w:rPr>
          <w:sz w:val="28"/>
          <w:szCs w:val="28"/>
        </w:rPr>
        <w:t xml:space="preserve">Задачи: </w:t>
      </w:r>
    </w:p>
    <w:p w:rsidR="0084436D" w:rsidRPr="0084436D" w:rsidRDefault="0084436D" w:rsidP="0084436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436D">
        <w:rPr>
          <w:sz w:val="28"/>
          <w:szCs w:val="28"/>
        </w:rPr>
        <w:t>обогащать познавательную сферу детей информацией через игровые, образовательные и ИКТ технологии;</w:t>
      </w:r>
    </w:p>
    <w:p w:rsidR="0084436D" w:rsidRPr="0084436D" w:rsidRDefault="0084436D" w:rsidP="0084436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436D">
        <w:rPr>
          <w:sz w:val="28"/>
          <w:szCs w:val="28"/>
          <w:shd w:val="clear" w:color="auto" w:fill="FFFFFF"/>
        </w:rPr>
        <w:t>развивать связную речь ребенка, его речевое творчество через практическую деятельность;</w:t>
      </w:r>
    </w:p>
    <w:p w:rsidR="0084436D" w:rsidRPr="0084436D" w:rsidRDefault="0084436D" w:rsidP="0084436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436D">
        <w:rPr>
          <w:sz w:val="28"/>
          <w:szCs w:val="28"/>
        </w:rPr>
        <w:t>совершенствовать условия, способствующие выявлению и поддержанию интересов проявления самостоятельности в познавательно-речевой деятельности;</w:t>
      </w:r>
    </w:p>
    <w:p w:rsidR="0084436D" w:rsidRPr="001176C2" w:rsidRDefault="0084436D" w:rsidP="001176C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436D">
        <w:rPr>
          <w:sz w:val="28"/>
          <w:szCs w:val="28"/>
        </w:rPr>
        <w:lastRenderedPageBreak/>
        <w:t>обеспечить психолого-педагогическую поддержку семьи с целью повышения компетентности родителей (законных представителей) в вопросах развития познавательных и речевых способностей детей дошкольного возраста.</w:t>
      </w:r>
    </w:p>
    <w:p w:rsidR="0084436D" w:rsidRPr="0084436D" w:rsidRDefault="0084436D" w:rsidP="008443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6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Заключение</w:t>
      </w:r>
    </w:p>
    <w:p w:rsidR="0084436D" w:rsidRPr="0084436D" w:rsidRDefault="0084436D" w:rsidP="008443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6D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Познавательное развитие – это всегда многочисленные вопросы-ответы, объяснения, постановка проблем, уточнение, чтение. </w:t>
      </w:r>
    </w:p>
    <w:p w:rsidR="0084436D" w:rsidRPr="0084436D" w:rsidRDefault="0084436D" w:rsidP="008443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6D">
        <w:rPr>
          <w:rFonts w:ascii="Times New Roman" w:eastAsia="Times New Roman" w:hAnsi="Times New Roman" w:cs="Times New Roman"/>
          <w:sz w:val="28"/>
          <w:szCs w:val="28"/>
        </w:rPr>
        <w:t xml:space="preserve">Физическое развитие не может обойтись без правил, команд и объяснений, подвижных игр с </w:t>
      </w:r>
      <w:proofErr w:type="spellStart"/>
      <w:r w:rsidRPr="0084436D">
        <w:rPr>
          <w:rFonts w:ascii="Times New Roman" w:eastAsia="Times New Roman" w:hAnsi="Times New Roman" w:cs="Times New Roman"/>
          <w:sz w:val="28"/>
          <w:szCs w:val="28"/>
        </w:rPr>
        <w:t>речевками</w:t>
      </w:r>
      <w:proofErr w:type="spellEnd"/>
      <w:r w:rsidRPr="008443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436D" w:rsidRPr="0084436D" w:rsidRDefault="0084436D" w:rsidP="008443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6D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Художественно-эстетическое – без художественных образов, стихов, литературных текстов, обсуждений. </w:t>
      </w:r>
    </w:p>
    <w:p w:rsidR="0084436D" w:rsidRPr="0084436D" w:rsidRDefault="0084436D" w:rsidP="008443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6D">
        <w:rPr>
          <w:rFonts w:ascii="Times New Roman" w:eastAsia="Times New Roman" w:hAnsi="Times New Roman" w:cs="Times New Roman"/>
          <w:sz w:val="28"/>
          <w:szCs w:val="28"/>
        </w:rPr>
        <w:t xml:space="preserve">Уже в самом названии социально-коммуникативной области звучит необходимость использования речевых средств для реализации намеченных задач. </w:t>
      </w:r>
    </w:p>
    <w:p w:rsidR="0084436D" w:rsidRPr="0084436D" w:rsidRDefault="0084436D" w:rsidP="008443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6D">
        <w:rPr>
          <w:rFonts w:ascii="Times New Roman" w:eastAsia="Times New Roman" w:hAnsi="Times New Roman" w:cs="Times New Roman"/>
          <w:sz w:val="28"/>
          <w:szCs w:val="28"/>
        </w:rPr>
        <w:t xml:space="preserve">Поэтому абсолютно бесспорно место речевого развития в полноценном формировании личности. </w:t>
      </w:r>
    </w:p>
    <w:p w:rsidR="0084436D" w:rsidRPr="0084436D" w:rsidRDefault="0084436D" w:rsidP="008443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6D">
        <w:rPr>
          <w:rFonts w:ascii="Times New Roman" w:eastAsia="Times New Roman" w:hAnsi="Times New Roman" w:cs="Times New Roman"/>
          <w:sz w:val="28"/>
          <w:szCs w:val="28"/>
        </w:rPr>
        <w:t xml:space="preserve">Речевое развитие по ФГОС ДО – это одна из </w:t>
      </w:r>
      <w:proofErr w:type="gramStart"/>
      <w:r w:rsidRPr="0084436D">
        <w:rPr>
          <w:rFonts w:ascii="Times New Roman" w:eastAsia="Times New Roman" w:hAnsi="Times New Roman" w:cs="Times New Roman"/>
          <w:sz w:val="28"/>
          <w:szCs w:val="28"/>
        </w:rPr>
        <w:t>важнейшей  образовательных</w:t>
      </w:r>
      <w:proofErr w:type="gramEnd"/>
      <w:r w:rsidRPr="0084436D">
        <w:rPr>
          <w:rFonts w:ascii="Times New Roman" w:eastAsia="Times New Roman" w:hAnsi="Times New Roman" w:cs="Times New Roman"/>
          <w:sz w:val="28"/>
          <w:szCs w:val="28"/>
        </w:rPr>
        <w:t xml:space="preserve"> областей. Можно возразить, что не менее важно познавательное или физическое развитие, художественно-эстетическое или социально-коммуникативное. Да, все они важны, но полноценное развитие детей в любой из этих образовательных областей невозможно без речи, без общения, без коммуникативной деятельности.</w:t>
      </w:r>
    </w:p>
    <w:p w:rsidR="0084436D" w:rsidRPr="0084436D" w:rsidRDefault="0084436D" w:rsidP="008443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6D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существует проблема: недостаточные навыки речевой деятельности детей. Вызывает тревогу тот факт, что поступающие дети в детский сад имеют ограниченный словарный запас, неадекватные эмоции. </w:t>
      </w:r>
    </w:p>
    <w:p w:rsidR="0084436D" w:rsidRPr="0084436D" w:rsidRDefault="0084436D" w:rsidP="008443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6D">
        <w:rPr>
          <w:rFonts w:ascii="Times New Roman" w:eastAsia="Times New Roman" w:hAnsi="Times New Roman" w:cs="Times New Roman"/>
          <w:sz w:val="28"/>
          <w:szCs w:val="28"/>
        </w:rPr>
        <w:t xml:space="preserve">Поэтому возросла необходимость заниматься проблемами речи и общим развитием ребенка. </w:t>
      </w:r>
    </w:p>
    <w:p w:rsidR="0084436D" w:rsidRPr="0084436D" w:rsidRDefault="0084436D" w:rsidP="008443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6D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основным направлением моей профессиональной деятельности будет развитие речевой компетентности детей дошкольного </w:t>
      </w:r>
      <w:r w:rsidRPr="0084436D">
        <w:rPr>
          <w:rFonts w:ascii="Times New Roman" w:eastAsia="Times New Roman" w:hAnsi="Times New Roman" w:cs="Times New Roman"/>
          <w:sz w:val="28"/>
          <w:szCs w:val="28"/>
        </w:rPr>
        <w:lastRenderedPageBreak/>
        <w:t>возраста. Речевая компетентность детей – это свободное практическое владение речью, умение говорить правильно и динамично как в диалоге, так и в виде монолога, хорошо поминать слышимую и читаемую речь.</w:t>
      </w:r>
    </w:p>
    <w:p w:rsidR="004777D8" w:rsidRPr="0084436D" w:rsidRDefault="004777D8"/>
    <w:sectPr w:rsidR="004777D8" w:rsidRPr="0084436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82" w:rsidRDefault="00253582" w:rsidP="00E75D59">
      <w:pPr>
        <w:spacing w:after="0" w:line="240" w:lineRule="auto"/>
      </w:pPr>
      <w:r>
        <w:separator/>
      </w:r>
    </w:p>
  </w:endnote>
  <w:endnote w:type="continuationSeparator" w:id="0">
    <w:p w:rsidR="00253582" w:rsidRDefault="00253582" w:rsidP="00E7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604181"/>
      <w:docPartObj>
        <w:docPartGallery w:val="Page Numbers (Bottom of Page)"/>
        <w:docPartUnique/>
      </w:docPartObj>
    </w:sdtPr>
    <w:sdtContent>
      <w:p w:rsidR="00E75D59" w:rsidRDefault="00E75D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75D59" w:rsidRDefault="00E75D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82" w:rsidRDefault="00253582" w:rsidP="00E75D59">
      <w:pPr>
        <w:spacing w:after="0" w:line="240" w:lineRule="auto"/>
      </w:pPr>
      <w:r>
        <w:separator/>
      </w:r>
    </w:p>
  </w:footnote>
  <w:footnote w:type="continuationSeparator" w:id="0">
    <w:p w:rsidR="00253582" w:rsidRDefault="00253582" w:rsidP="00E75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51E4"/>
    <w:multiLevelType w:val="hybridMultilevel"/>
    <w:tmpl w:val="35127278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6A"/>
    <w:rsid w:val="001176C2"/>
    <w:rsid w:val="00253582"/>
    <w:rsid w:val="004777D8"/>
    <w:rsid w:val="0084436D"/>
    <w:rsid w:val="00A8136A"/>
    <w:rsid w:val="00E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FD04B-95AC-4439-A4C4-65FD9184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436D"/>
    <w:rPr>
      <w:b/>
      <w:bCs/>
    </w:rPr>
  </w:style>
  <w:style w:type="character" w:customStyle="1" w:styleId="apple-converted-space">
    <w:name w:val="apple-converted-space"/>
    <w:basedOn w:val="a0"/>
    <w:rsid w:val="0084436D"/>
  </w:style>
  <w:style w:type="paragraph" w:styleId="a5">
    <w:name w:val="header"/>
    <w:basedOn w:val="a"/>
    <w:link w:val="a6"/>
    <w:uiPriority w:val="99"/>
    <w:unhideWhenUsed/>
    <w:rsid w:val="00E75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5D5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75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5D5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2022-10-03T03:51:00Z</dcterms:created>
  <dcterms:modified xsi:type="dcterms:W3CDTF">2022-10-03T04:24:00Z</dcterms:modified>
</cp:coreProperties>
</file>