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B0" w:rsidRPr="00122EF4" w:rsidRDefault="00AC2EB0" w:rsidP="00AC2EB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Развитие познавательно-исследовательской деятельности детей дошкольного возраста посредством реализации детско-родительских проектов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Примером является принятие Федерального государственного образовательного стандарта дошкольного образования (ФГОС ДО). ФГОС ДО в качестве основного принципа дошкольного образования рассматривает формирование познавательных интересов и познавательных действий ребенка в различных видах деятельности.  Это ведет к обновлению содержания педагогического процесса и диктует необходимость разработать систему мероприятий для развития познавательно-исследовательской деятельности у детей дошкольного возраста в разных видах детской деятельности.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Стандарты ФГОС ДО предполагают, что выпускник дошкольного образовательного учреждения должен быть коммуникабельным, любознательным, проявляющим исследовательский интерес; активно познающим мир, доброжелательным, умеющим слушать и слышать партнера, проявляющим уважительное отношение к окружающим, готовый самостоятельно действовать, имеющим точку зрения и способный к самоорганизации.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Поэтому сейчас работа педагога строится по системе организации познавательной деятельности детей, ориентированной на становление исследовательской позиции ребенка в образовательном процессе, развитие его мотивационной направленности на самостоятельный поиск и получение новых знаний путем активного взаимодействия с миром в познавательно-исследовательской деятельности.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 xml:space="preserve">Характерными видами деятельности для реализации данного направления работы являются: </w:t>
      </w:r>
    </w:p>
    <w:p w:rsidR="00AC2EB0" w:rsidRPr="0099696A" w:rsidRDefault="00AC2EB0" w:rsidP="00AC2EB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 xml:space="preserve">организация решения познавательных задач; </w:t>
      </w:r>
    </w:p>
    <w:p w:rsidR="00AC2EB0" w:rsidRPr="0099696A" w:rsidRDefault="00AC2EB0" w:rsidP="00AC2EB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lastRenderedPageBreak/>
        <w:t xml:space="preserve">применение экспериментирования в работе с детьми; </w:t>
      </w:r>
    </w:p>
    <w:p w:rsidR="00AC2EB0" w:rsidRPr="00AC7EB0" w:rsidRDefault="00AC2EB0" w:rsidP="00AC2EB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использование проектирования.</w:t>
      </w:r>
      <w:r w:rsidRPr="0099696A">
        <w:rPr>
          <w:sz w:val="28"/>
          <w:szCs w:val="28"/>
        </w:rPr>
        <w:t xml:space="preserve"> </w:t>
      </w:r>
    </w:p>
    <w:p w:rsidR="00AC2EB0" w:rsidRPr="0099696A" w:rsidRDefault="00AC2EB0" w:rsidP="00AC2EB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При этом, хочется отметить, что формирование и развитие познавательно-исследовательской деятельности невозможно без тесного взаимодействия педагогов и родителей. Как считают педагоги и психологи условия для познавательно-исследовательской деятельности должны создаваться не только в дошкольном учреждении, но и дома.</w:t>
      </w:r>
    </w:p>
    <w:p w:rsidR="00AC2EB0" w:rsidRPr="0099696A" w:rsidRDefault="00AC2EB0" w:rsidP="00AC2EB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rStyle w:val="c1"/>
          <w:sz w:val="28"/>
          <w:szCs w:val="28"/>
        </w:rPr>
        <w:t>Поэтому педагогу необходимость выбирать более эффективные средства обучения и воспитания на основе современных методов и новых интегрированных технологий, которые смогут создать условия для взаимодействия ДОУ и семьи.</w:t>
      </w:r>
    </w:p>
    <w:p w:rsidR="00AC2EB0" w:rsidRPr="0099696A" w:rsidRDefault="00AC2EB0" w:rsidP="00AC2EB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rStyle w:val="c1"/>
          <w:sz w:val="28"/>
          <w:szCs w:val="28"/>
        </w:rPr>
        <w:t>Одним из перспективных методов, способствующих решению этой проблемы, является метод проектной деятельности.</w:t>
      </w:r>
    </w:p>
    <w:p w:rsidR="00AC2EB0" w:rsidRPr="0099696A" w:rsidRDefault="00AC2EB0" w:rsidP="00AC2EB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99696A">
        <w:rPr>
          <w:rStyle w:val="c1"/>
          <w:sz w:val="28"/>
          <w:szCs w:val="28"/>
        </w:rPr>
        <w:t>Метод проектов актуален и эффективен, он развивает познавательную активность, исследовательское мышление, коммуникативные и практические навыки ребенка-дошкольника, способствует успешному переходу к следующей ступени обучения. </w:t>
      </w:r>
    </w:p>
    <w:p w:rsidR="00AC2EB0" w:rsidRPr="0099696A" w:rsidRDefault="00AC2EB0" w:rsidP="00AC2EB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99696A">
        <w:rPr>
          <w:rStyle w:val="c4"/>
          <w:sz w:val="28"/>
          <w:szCs w:val="28"/>
        </w:rPr>
        <w:t>И, что немаловажно, проект учитывает совместную познавательно-исследовательскую деятельность детей,  педагогов и родителей.</w:t>
      </w:r>
    </w:p>
    <w:p w:rsidR="00AC2EB0" w:rsidRPr="0099696A" w:rsidRDefault="00AC2EB0" w:rsidP="00AC2E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актуальность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вышеуказанной проблемы  определила направление моей педагогической деятельности: развитие познавательно-исследовательской деятельности детей дошкольного возраста на основе использования современных образовательных технологий. 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Выявила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противоречие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C2EB0" w:rsidRPr="0099696A" w:rsidRDefault="00AC2EB0" w:rsidP="00AC2EB0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- между многообразием современных образовательных технологий  в работе с детьми дошкольного возраста и выбором наиболее эффективных средств обучения и воспитания для развития познавательных способностей дошкольников с целью повышения качества образовательной деятельности.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Выделенное противоречие указывает на</w:t>
      </w:r>
      <w:r w:rsidRPr="00996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проблему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подобрать и внедрить технологии, которые будут способствовать развитию познавательно-исследовательской деятельности детей дошкольного возраста. 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данного направления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Создание условий, отвечающих требованиям ФГОС ДО и обеспечивающих развитие познавательно-исследовательской деятельности детей дошкольного возраста посредством реализации детско-родительских проектов.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цели возможна при решении следующих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задач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1. Реализовать инновационные технологии, в частности проектный метод, для повышения качества образовательной деятельности.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2. Совершенствовать развивающую предметно-пространственную среду в группе, для создания условий по повышению качества образовательной деятельности.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3. Создать условия активизации сотрудничества всех участников образовательного процесса – педагогов, детей, родителей с целью </w:t>
      </w:r>
      <w:r w:rsidRPr="0099696A">
        <w:rPr>
          <w:rFonts w:ascii="Times New Roman" w:hAnsi="Times New Roman"/>
          <w:sz w:val="28"/>
          <w:szCs w:val="28"/>
        </w:rPr>
        <w:t xml:space="preserve">познавательного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развития детей дошкольного возраста.</w:t>
      </w:r>
    </w:p>
    <w:p w:rsidR="00AC2EB0" w:rsidRPr="0099696A" w:rsidRDefault="00AC2EB0" w:rsidP="00AC2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4. Повышать степень открытости своей педагогической деятельности через использование современных приемов презентации своей деятельности: фотоотчеты, видеороликов, участие в конкурсах разного уровня.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C7EB0">
        <w:rPr>
          <w:bCs/>
          <w:i/>
          <w:sz w:val="28"/>
          <w:szCs w:val="28"/>
        </w:rPr>
        <w:t>Планируемый результат</w:t>
      </w:r>
      <w:r w:rsidRPr="0099696A">
        <w:rPr>
          <w:bCs/>
          <w:sz w:val="28"/>
          <w:szCs w:val="28"/>
        </w:rPr>
        <w:t>: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Дети: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положительная динамика в освоении образовательной области «Познавательное развитие»;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сформированы интеллектуально-творческие способности и познавательная активность</w:t>
      </w:r>
      <w:r w:rsidRPr="0099696A">
        <w:rPr>
          <w:sz w:val="28"/>
          <w:szCs w:val="28"/>
        </w:rPr>
        <w:t>;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инициативны, самостоятельны, способны</w:t>
      </w:r>
      <w:r w:rsidRPr="0099696A">
        <w:rPr>
          <w:sz w:val="28"/>
          <w:szCs w:val="28"/>
        </w:rPr>
        <w:t xml:space="preserve"> к самореализации и саморазвитию.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Родители: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повышена педагогическая компетентность</w:t>
      </w:r>
      <w:r w:rsidRPr="0099696A">
        <w:rPr>
          <w:sz w:val="28"/>
          <w:szCs w:val="28"/>
        </w:rPr>
        <w:t xml:space="preserve"> в области познавательного развития дошкольников;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удовлетворены</w:t>
      </w:r>
      <w:r w:rsidRPr="0099696A">
        <w:rPr>
          <w:sz w:val="28"/>
          <w:szCs w:val="28"/>
        </w:rPr>
        <w:t xml:space="preserve"> качеством организации образовательного процесса;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 участвуют</w:t>
      </w:r>
      <w:r w:rsidRPr="0099696A">
        <w:rPr>
          <w:sz w:val="28"/>
          <w:szCs w:val="28"/>
        </w:rPr>
        <w:t xml:space="preserve"> в реализации совместных образовательных проектов.</w:t>
      </w:r>
    </w:p>
    <w:p w:rsidR="00AC2EB0" w:rsidRPr="0099696A" w:rsidRDefault="00AC2EB0" w:rsidP="00AC2EB0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Педагоги: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 уровень</w:t>
      </w:r>
      <w:r w:rsidRPr="0099696A">
        <w:rPr>
          <w:sz w:val="28"/>
          <w:szCs w:val="28"/>
        </w:rPr>
        <w:t xml:space="preserve"> педагогической компетенции в области «Современные педагогические технологии дошкольного образования»;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проектируют образовательный процесс</w:t>
      </w:r>
      <w:r w:rsidRPr="0099696A">
        <w:rPr>
          <w:sz w:val="28"/>
          <w:szCs w:val="28"/>
        </w:rPr>
        <w:t xml:space="preserve"> с учетом ФГОС ДО;</w:t>
      </w:r>
    </w:p>
    <w:p w:rsidR="00AC2EB0" w:rsidRPr="0099696A" w:rsidRDefault="00AC2EB0" w:rsidP="00AC2EB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внедряют современные  образовательные технологии</w:t>
      </w:r>
      <w:r w:rsidRPr="0099696A">
        <w:rPr>
          <w:sz w:val="28"/>
          <w:szCs w:val="28"/>
        </w:rPr>
        <w:t>.</w:t>
      </w:r>
    </w:p>
    <w:p w:rsidR="00AC2EB0" w:rsidRPr="0099696A" w:rsidRDefault="00AC2EB0" w:rsidP="00AC2E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Для осуществления своей педагогической деятельности и решения обозначенных задач я руководствовалась следующими нормативно-правовыми документами: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Федеральный закон «Об образовании в Российской Федерации» (от 29 декабря 2012 г. № 273-ФЗ (ред. от 31.12.2014, с изм. от 02.05.2015);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 (Приказ Министерства труда и социальной защиты РФ от 18.10.2013 №544н);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СанПиН 2.4.3648-20 (Постановление Главного государственного санитарного врача Российской Федерации от 28.09.2020 №28);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(от17 октября 2013г.№ 1155);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lastRenderedPageBreak/>
        <w:t>Приказ Минобрнауки России «Об утверждении Порядка организации и осуществления деятельности по основным общеобразовательным программам - образовательным программам дошкольного образования» (от 30.08.2013г. № 1014г.);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Письмо Минобрнауки России «О реализации приказа Минобрнауки России от 20.07.2011г. № 2151 «Примерный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учреждениях» (от 17.11.2011г. № 03-877);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Закон Свердловской области "Об образовании в Свердловской области" от 15 июля 2013 г. N 78-ОЗ (Принят Законодательным Собранием Свердловской области 9 июля 2013 года);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Устав муниципального автономного дошкольного образовательног</w:t>
      </w:r>
      <w:r>
        <w:rPr>
          <w:sz w:val="28"/>
          <w:szCs w:val="28"/>
        </w:rPr>
        <w:t>о учреждения – детский сад</w:t>
      </w:r>
      <w:r w:rsidRPr="0099696A">
        <w:rPr>
          <w:sz w:val="28"/>
          <w:szCs w:val="28"/>
        </w:rPr>
        <w:t>;</w:t>
      </w:r>
    </w:p>
    <w:p w:rsidR="00AC2EB0" w:rsidRPr="0099696A" w:rsidRDefault="00AC2EB0" w:rsidP="00AC2E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Основная общеобразовательная программа дош</w:t>
      </w:r>
      <w:r>
        <w:rPr>
          <w:sz w:val="28"/>
          <w:szCs w:val="28"/>
        </w:rPr>
        <w:t>кольного образования МАДОУ</w:t>
      </w:r>
      <w:r w:rsidRPr="0099696A">
        <w:rPr>
          <w:sz w:val="28"/>
          <w:szCs w:val="28"/>
        </w:rPr>
        <w:t>.</w:t>
      </w:r>
    </w:p>
    <w:p w:rsidR="00AC2EB0" w:rsidRPr="0099696A" w:rsidRDefault="00AC2EB0" w:rsidP="00AC2EB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        Методологическую основу и теоретическую базу данной работы составляют идеи народной педагогики: педагогическое наследие Л.Н. Толстого, К.Д. Ушинского о развитии познавательной активности у дошкольников, нравственно-дидактические новации В.А. Сухомлинского, работы по народной педагогике Г.Н. Волкова; концептуальные идеи развития познавательной активности у дошкольников (работы А.К. Марковой, В.С. Мухиной, Г.И. Щукиной), отдельные аспекты детского экспериментирования (работы Н.Н. Поддьякова, А.Н. Поддьякова, О.В. Дыбиной, И.Э. Куликовской, Н.Н. Совгир, А.И. Савенкова, О.В. Афанасьевой); возможности организации экспериментирования в дошкольном образовательном учреждении (работы Н.Б. Шумаковой, О.В. Дыбиной, Л.Н. Прохоровой, И.Э. Куликовской, Н.Н. Совгир).</w:t>
      </w:r>
    </w:p>
    <w:p w:rsidR="00AC2EB0" w:rsidRDefault="00AC2EB0">
      <w:bookmarkStart w:id="0" w:name="_GoBack"/>
      <w:bookmarkEnd w:id="0"/>
    </w:p>
    <w:sectPr w:rsidR="00AC2EB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FD2" w:rsidRDefault="00036FD2" w:rsidP="00291A03">
      <w:pPr>
        <w:spacing w:after="0" w:line="240" w:lineRule="auto"/>
      </w:pPr>
      <w:r>
        <w:separator/>
      </w:r>
    </w:p>
  </w:endnote>
  <w:endnote w:type="continuationSeparator" w:id="0">
    <w:p w:rsidR="00036FD2" w:rsidRDefault="00036FD2" w:rsidP="0029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400800"/>
      <w:docPartObj>
        <w:docPartGallery w:val="Page Numbers (Bottom of Page)"/>
        <w:docPartUnique/>
      </w:docPartObj>
    </w:sdtPr>
    <w:sdtContent>
      <w:p w:rsidR="00291A03" w:rsidRDefault="00291A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91A03" w:rsidRDefault="00291A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FD2" w:rsidRDefault="00036FD2" w:rsidP="00291A03">
      <w:pPr>
        <w:spacing w:after="0" w:line="240" w:lineRule="auto"/>
      </w:pPr>
      <w:r>
        <w:separator/>
      </w:r>
    </w:p>
  </w:footnote>
  <w:footnote w:type="continuationSeparator" w:id="0">
    <w:p w:rsidR="00036FD2" w:rsidRDefault="00036FD2" w:rsidP="0029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532"/>
    <w:multiLevelType w:val="hybridMultilevel"/>
    <w:tmpl w:val="2120425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6E66"/>
    <w:multiLevelType w:val="hybridMultilevel"/>
    <w:tmpl w:val="EECC942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79A3"/>
    <w:multiLevelType w:val="hybridMultilevel"/>
    <w:tmpl w:val="8AE6401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4B"/>
    <w:rsid w:val="00036FD2"/>
    <w:rsid w:val="00291A03"/>
    <w:rsid w:val="004777D8"/>
    <w:rsid w:val="008D1A4B"/>
    <w:rsid w:val="00AC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DFF2"/>
  <w15:chartTrackingRefBased/>
  <w15:docId w15:val="{11237629-0C4D-4B2B-9C6C-C7DE9094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C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C2EB0"/>
  </w:style>
  <w:style w:type="character" w:customStyle="1" w:styleId="c4">
    <w:name w:val="c4"/>
    <w:basedOn w:val="a0"/>
    <w:rsid w:val="00AC2EB0"/>
  </w:style>
  <w:style w:type="paragraph" w:styleId="a3">
    <w:name w:val="Normal (Web)"/>
    <w:basedOn w:val="a"/>
    <w:uiPriority w:val="99"/>
    <w:unhideWhenUsed/>
    <w:rsid w:val="00AC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9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A0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9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A0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BDEB-AEA3-428A-8882-EB745289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2022-10-03T03:50:00Z</dcterms:created>
  <dcterms:modified xsi:type="dcterms:W3CDTF">2022-10-03T04:23:00Z</dcterms:modified>
</cp:coreProperties>
</file>